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8BE" w:rsidRPr="009B646B" w:rsidRDefault="00AD78BE" w:rsidP="00AD78BE">
      <w:pPr>
        <w:widowControl/>
        <w:shd w:val="clear" w:color="auto" w:fill="FFFFFF"/>
        <w:spacing w:line="276" w:lineRule="auto"/>
        <w:jc w:val="center"/>
        <w:rPr>
          <w:rFonts w:asciiTheme="minorEastAsia" w:hAnsiTheme="minorEastAsia"/>
          <w:sz w:val="36"/>
          <w:szCs w:val="36"/>
        </w:rPr>
      </w:pPr>
      <w:r w:rsidRPr="009B646B">
        <w:rPr>
          <w:rFonts w:asciiTheme="minorEastAsia" w:hAnsiTheme="minorEastAsia" w:hint="eastAsia"/>
          <w:sz w:val="36"/>
          <w:szCs w:val="36"/>
        </w:rPr>
        <w:t>地球科学与技术学院听课记录</w:t>
      </w:r>
      <w:r w:rsidR="00B3176F">
        <w:rPr>
          <w:rFonts w:asciiTheme="minorEastAsia" w:hAnsiTheme="minorEastAsia" w:hint="eastAsia"/>
          <w:sz w:val="36"/>
          <w:szCs w:val="36"/>
        </w:rPr>
        <w:t>表</w:t>
      </w:r>
      <w:r w:rsidR="005967D0" w:rsidRPr="009B646B">
        <w:rPr>
          <w:rFonts w:asciiTheme="minorEastAsia" w:hAnsiTheme="minorEastAsia" w:hint="eastAsia"/>
          <w:sz w:val="36"/>
          <w:szCs w:val="36"/>
        </w:rPr>
        <w:t>（2</w:t>
      </w:r>
      <w:r w:rsidR="005967D0" w:rsidRPr="009B646B">
        <w:rPr>
          <w:rFonts w:asciiTheme="minorEastAsia" w:hAnsiTheme="minorEastAsia"/>
          <w:sz w:val="36"/>
          <w:szCs w:val="36"/>
        </w:rPr>
        <w:t>02</w:t>
      </w:r>
      <w:r w:rsidR="00BC2E96" w:rsidRPr="009B646B">
        <w:rPr>
          <w:rFonts w:asciiTheme="minorEastAsia" w:hAnsiTheme="minorEastAsia"/>
          <w:sz w:val="36"/>
          <w:szCs w:val="36"/>
        </w:rPr>
        <w:t>5</w:t>
      </w:r>
      <w:r w:rsidR="005967D0" w:rsidRPr="009B646B">
        <w:rPr>
          <w:rFonts w:asciiTheme="minorEastAsia" w:hAnsiTheme="minorEastAsia"/>
          <w:sz w:val="36"/>
          <w:szCs w:val="36"/>
        </w:rPr>
        <w:t>版</w:t>
      </w:r>
      <w:r w:rsidR="005967D0" w:rsidRPr="009B646B">
        <w:rPr>
          <w:rFonts w:asciiTheme="minorEastAsia" w:hAnsiTheme="minorEastAsia" w:hint="eastAsia"/>
          <w:sz w:val="36"/>
          <w:szCs w:val="36"/>
        </w:rPr>
        <w:t>）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1244"/>
        <w:gridCol w:w="2639"/>
        <w:gridCol w:w="2349"/>
        <w:gridCol w:w="2127"/>
      </w:tblGrid>
      <w:tr w:rsidR="00211D98" w:rsidRPr="009B646B" w:rsidTr="009B646B">
        <w:trPr>
          <w:trHeight w:val="921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98" w:rsidRPr="009B646B" w:rsidRDefault="00211D98" w:rsidP="0047498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B646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任课教师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98" w:rsidRPr="009B646B" w:rsidRDefault="00211D98" w:rsidP="009B646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B646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98" w:rsidRPr="009B646B" w:rsidRDefault="00211D98" w:rsidP="00211D9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B646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时间： </w:t>
            </w:r>
            <w:r w:rsidRPr="009B646B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   </w:t>
            </w:r>
            <w:r w:rsidRPr="009B646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年 </w:t>
            </w:r>
            <w:r w:rsidRPr="009B646B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  </w:t>
            </w:r>
            <w:r w:rsidRPr="009B646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月 </w:t>
            </w:r>
            <w:r w:rsidRPr="009B646B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  <w:r w:rsidRPr="009B646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</w:t>
            </w:r>
            <w:r w:rsidRPr="009B646B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  <w:r w:rsidRPr="009B646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日 </w:t>
            </w:r>
            <w:r w:rsidRPr="009B646B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      </w:t>
            </w:r>
            <w:r w:rsidRPr="009B646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节</w:t>
            </w:r>
          </w:p>
          <w:p w:rsidR="00211D98" w:rsidRPr="009B646B" w:rsidRDefault="00211D98" w:rsidP="00BC2E9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B646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地点：</w:t>
            </w:r>
          </w:p>
        </w:tc>
      </w:tr>
      <w:tr w:rsidR="00AD78BE" w:rsidRPr="009B646B" w:rsidTr="00C91CCA">
        <w:trPr>
          <w:trHeight w:val="51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BE" w:rsidRPr="009B646B" w:rsidRDefault="00BC2E96" w:rsidP="0047498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B646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BE" w:rsidRPr="009B646B" w:rsidRDefault="00AD78BE" w:rsidP="0047498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B646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BE" w:rsidRPr="009B646B" w:rsidRDefault="00BC2E96" w:rsidP="0047498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B646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授课班级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BE" w:rsidRPr="009B646B" w:rsidRDefault="00AD78BE" w:rsidP="0047498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AD78BE" w:rsidRPr="009B646B" w:rsidTr="00C91CCA">
        <w:trPr>
          <w:trHeight w:val="601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BE" w:rsidRPr="009B646B" w:rsidRDefault="00AD78BE" w:rsidP="0047498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2"/>
              </w:rPr>
            </w:pPr>
            <w:r w:rsidRPr="009B646B">
              <w:rPr>
                <w:rFonts w:asciiTheme="minorEastAsia" w:hAnsiTheme="minorEastAsia" w:cs="宋体" w:hint="eastAsia"/>
                <w:b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4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BE" w:rsidRPr="009B646B" w:rsidRDefault="00AD78BE" w:rsidP="0047498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2"/>
              </w:rPr>
            </w:pPr>
            <w:r w:rsidRPr="009B646B">
              <w:rPr>
                <w:rFonts w:asciiTheme="minorEastAsia" w:hAnsiTheme="minorEastAsia" w:cs="宋体" w:hint="eastAsia"/>
                <w:b/>
                <w:color w:val="000000"/>
                <w:kern w:val="0"/>
                <w:sz w:val="22"/>
              </w:rPr>
              <w:t>评价标准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E96" w:rsidRPr="009B646B" w:rsidRDefault="0050333C" w:rsidP="0047498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B646B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评价结果</w:t>
            </w:r>
          </w:p>
          <w:p w:rsidR="00AD78BE" w:rsidRPr="009B646B" w:rsidRDefault="00AD78BE" w:rsidP="0047498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B646B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优秀</w:t>
            </w:r>
            <w:r w:rsidR="00BC2E96" w:rsidRPr="009B646B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/</w:t>
            </w:r>
            <w:r w:rsidRPr="009B646B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良好</w:t>
            </w:r>
            <w:r w:rsidR="00BC2E96" w:rsidRPr="009B646B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/</w:t>
            </w:r>
            <w:r w:rsidR="0050333C" w:rsidRPr="009B646B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及格</w:t>
            </w:r>
            <w:r w:rsidR="00BC2E96" w:rsidRPr="009B646B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/</w:t>
            </w:r>
            <w:r w:rsidR="0050333C" w:rsidRPr="009B646B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不及格</w:t>
            </w:r>
          </w:p>
        </w:tc>
      </w:tr>
      <w:tr w:rsidR="0050333C" w:rsidRPr="009B646B" w:rsidTr="00C91CCA">
        <w:trPr>
          <w:trHeight w:val="97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33C" w:rsidRPr="0081291C" w:rsidRDefault="0050333C" w:rsidP="0047498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8129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课程思政</w:t>
            </w:r>
            <w:proofErr w:type="gramEnd"/>
          </w:p>
        </w:tc>
        <w:tc>
          <w:tcPr>
            <w:tcW w:w="4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33C" w:rsidRPr="009B646B" w:rsidRDefault="0050333C" w:rsidP="0050333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B646B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课堂教学中坚持正确政治方向，贯穿教书育人。落实课程思政要求，积极引导学生树立正确的世界观、人生观和价值观，注重学生理想信念和道德修养的培养。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33C" w:rsidRPr="009B646B" w:rsidRDefault="0050333C" w:rsidP="0047498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AD78BE" w:rsidRPr="009B646B" w:rsidTr="00C91CCA">
        <w:trPr>
          <w:trHeight w:val="70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BE" w:rsidRPr="0081291C" w:rsidRDefault="00AD78BE" w:rsidP="0047498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29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教学内容</w:t>
            </w:r>
          </w:p>
        </w:tc>
        <w:tc>
          <w:tcPr>
            <w:tcW w:w="4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BE" w:rsidRPr="009B646B" w:rsidRDefault="0050333C" w:rsidP="0047498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B646B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课程教学目标明确，体现“以学为中心、以教为主导”教学理念。教学内容围绕教学目标设计，内容充实新颖，反映学科前沿，具有高阶性、创新性和挑战度。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BE" w:rsidRPr="009B646B" w:rsidRDefault="00AD78BE" w:rsidP="0047498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B646B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78BE" w:rsidRPr="009B646B" w:rsidTr="00C91CCA">
        <w:trPr>
          <w:trHeight w:val="70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8BE" w:rsidRPr="0081291C" w:rsidRDefault="0050333C" w:rsidP="005033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29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教学态度</w:t>
            </w:r>
          </w:p>
        </w:tc>
        <w:tc>
          <w:tcPr>
            <w:tcW w:w="4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BE" w:rsidRPr="009B646B" w:rsidRDefault="0050333C" w:rsidP="0047498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B646B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教学准备充分，讲课精神饱满。注重为人师表，仪态大方，教风严谨。教学过程遵守新时代高校教师职业行为十项准则，无与教师身份不符的言行。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BE" w:rsidRPr="009B646B" w:rsidRDefault="00AD78BE" w:rsidP="0047498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B646B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78BE" w:rsidRPr="009B646B" w:rsidTr="00C91CCA">
        <w:trPr>
          <w:trHeight w:val="70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BE" w:rsidRPr="0081291C" w:rsidRDefault="00AD78BE" w:rsidP="0047498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29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教学</w:t>
            </w:r>
            <w:r w:rsidR="0050333C" w:rsidRPr="008129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方法</w:t>
            </w:r>
          </w:p>
        </w:tc>
        <w:tc>
          <w:tcPr>
            <w:tcW w:w="4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BE" w:rsidRPr="009B646B" w:rsidRDefault="0050333C" w:rsidP="0047498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B646B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讲述生动，层次分明，重点突出。信息技术与教学过程有机融合，教学方法和手段运用得当，支持学生的互动和参与，有效激发学生积极思维。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BE" w:rsidRPr="009B646B" w:rsidRDefault="00AD78BE" w:rsidP="0047498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B646B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78BE" w:rsidRPr="009B646B" w:rsidTr="00C91CCA">
        <w:trPr>
          <w:trHeight w:val="70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BE" w:rsidRPr="0081291C" w:rsidRDefault="00AD78BE" w:rsidP="0047498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291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教学效果</w:t>
            </w:r>
          </w:p>
        </w:tc>
        <w:tc>
          <w:tcPr>
            <w:tcW w:w="4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BE" w:rsidRPr="009B646B" w:rsidRDefault="0050333C" w:rsidP="0047498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B646B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学生学习态度认真，聚精会神听讲，师生互动，课堂气氛活跃，课堂育人效果好，教学目标达成度高。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BE" w:rsidRPr="009B646B" w:rsidRDefault="00AD78BE" w:rsidP="0047498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B646B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78BE" w:rsidRPr="009B646B" w:rsidTr="00C91CCA">
        <w:trPr>
          <w:trHeight w:val="705"/>
        </w:trPr>
        <w:tc>
          <w:tcPr>
            <w:tcW w:w="6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BE" w:rsidRPr="0081291C" w:rsidRDefault="00AD78BE" w:rsidP="0047498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2"/>
              </w:rPr>
            </w:pPr>
            <w:r w:rsidRPr="0081291C">
              <w:rPr>
                <w:rFonts w:asciiTheme="minorEastAsia" w:hAnsiTheme="minorEastAsia" w:cs="宋体" w:hint="eastAsia"/>
                <w:b/>
                <w:color w:val="000000"/>
                <w:kern w:val="0"/>
                <w:sz w:val="22"/>
              </w:rPr>
              <w:t>总体评价</w:t>
            </w:r>
            <w:r w:rsidR="00BF4FCD" w:rsidRPr="0081291C">
              <w:rPr>
                <w:rFonts w:asciiTheme="minorEastAsia" w:hAnsiTheme="minorEastAsia" w:cs="宋体" w:hint="eastAsia"/>
                <w:b/>
                <w:color w:val="000000"/>
                <w:kern w:val="0"/>
                <w:sz w:val="22"/>
              </w:rPr>
              <w:t>得分</w:t>
            </w:r>
            <w:r w:rsidR="008268C4" w:rsidRPr="0081291C">
              <w:rPr>
                <w:rFonts w:asciiTheme="minorEastAsia" w:hAnsiTheme="minorEastAsia" w:cs="宋体" w:hint="eastAsia"/>
                <w:b/>
                <w:color w:val="000000"/>
                <w:kern w:val="0"/>
                <w:sz w:val="22"/>
              </w:rPr>
              <w:t>（</w:t>
            </w:r>
            <w:r w:rsidR="00FB26D2" w:rsidRPr="0081291C">
              <w:rPr>
                <w:rFonts w:asciiTheme="minorEastAsia" w:hAnsiTheme="minorEastAsia" w:cs="宋体" w:hint="eastAsia"/>
                <w:b/>
                <w:color w:val="000000"/>
                <w:kern w:val="0"/>
                <w:sz w:val="22"/>
              </w:rPr>
              <w:t>百分制</w:t>
            </w:r>
            <w:r w:rsidR="008268C4" w:rsidRPr="0081291C">
              <w:rPr>
                <w:rFonts w:asciiTheme="minorEastAsia" w:hAnsiTheme="minorEastAsia" w:cs="宋体" w:hint="eastAsia"/>
                <w:b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BE" w:rsidRPr="009B646B" w:rsidRDefault="00AD78BE" w:rsidP="0047498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B646B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D78BE" w:rsidRPr="009B646B" w:rsidTr="009B646B">
        <w:trPr>
          <w:trHeight w:val="516"/>
        </w:trPr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BE" w:rsidRPr="009B646B" w:rsidRDefault="00EB286C" w:rsidP="0047498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291C">
              <w:rPr>
                <w:rFonts w:asciiTheme="minorEastAsia" w:hAnsiTheme="minorEastAsia" w:cs="宋体" w:hint="eastAsia"/>
                <w:b/>
                <w:color w:val="000000"/>
                <w:kern w:val="0"/>
                <w:sz w:val="22"/>
              </w:rPr>
              <w:t>总结评价</w:t>
            </w:r>
            <w:r w:rsidRPr="009B646B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（优点、问题和建议）</w:t>
            </w:r>
            <w:r w:rsidR="009B646B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：</w:t>
            </w:r>
          </w:p>
        </w:tc>
      </w:tr>
      <w:tr w:rsidR="00947207" w:rsidRPr="009B646B" w:rsidTr="009B646B">
        <w:trPr>
          <w:trHeight w:val="3501"/>
        </w:trPr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207" w:rsidRPr="009B646B" w:rsidRDefault="00947207" w:rsidP="0047498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  <w:p w:rsidR="00947207" w:rsidRPr="009B646B" w:rsidRDefault="00947207" w:rsidP="0047498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  <w:p w:rsidR="00947207" w:rsidRPr="009B646B" w:rsidRDefault="00947207" w:rsidP="0047498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  <w:p w:rsidR="00947207" w:rsidRPr="009B646B" w:rsidRDefault="00947207" w:rsidP="0047498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  <w:p w:rsidR="00947207" w:rsidRPr="009B646B" w:rsidRDefault="00947207" w:rsidP="0047498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  <w:p w:rsidR="00947207" w:rsidRPr="009B646B" w:rsidRDefault="00947207" w:rsidP="0047498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  <w:p w:rsidR="00947207" w:rsidRPr="009B646B" w:rsidRDefault="00947207" w:rsidP="0047498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  <w:p w:rsidR="00947207" w:rsidRPr="009B646B" w:rsidRDefault="00947207" w:rsidP="0047498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  <w:p w:rsidR="00947207" w:rsidRPr="009B646B" w:rsidRDefault="00947207" w:rsidP="00474982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</w:pPr>
          </w:p>
        </w:tc>
      </w:tr>
    </w:tbl>
    <w:p w:rsidR="00947207" w:rsidRPr="009B646B" w:rsidRDefault="00947207">
      <w:pPr>
        <w:rPr>
          <w:rFonts w:asciiTheme="minorEastAsia" w:hAnsiTheme="minorEastAsia"/>
        </w:rPr>
      </w:pPr>
    </w:p>
    <w:p w:rsidR="004261F1" w:rsidRPr="009B646B" w:rsidRDefault="00EE2C38">
      <w:pPr>
        <w:rPr>
          <w:rFonts w:asciiTheme="minorEastAsia" w:hAnsiTheme="minorEastAsia"/>
        </w:rPr>
      </w:pPr>
      <w:r w:rsidRPr="009B646B">
        <w:rPr>
          <w:rFonts w:asciiTheme="minorEastAsia" w:hAnsiTheme="minorEastAsia"/>
        </w:rPr>
        <w:t>专家签名：</w:t>
      </w:r>
    </w:p>
    <w:sectPr w:rsidR="004261F1" w:rsidRPr="009B64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C60" w:rsidRDefault="001A0C60" w:rsidP="00AD78BE">
      <w:r>
        <w:separator/>
      </w:r>
    </w:p>
  </w:endnote>
  <w:endnote w:type="continuationSeparator" w:id="0">
    <w:p w:rsidR="001A0C60" w:rsidRDefault="001A0C60" w:rsidP="00AD7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C60" w:rsidRDefault="001A0C60" w:rsidP="00AD78BE">
      <w:r>
        <w:separator/>
      </w:r>
    </w:p>
  </w:footnote>
  <w:footnote w:type="continuationSeparator" w:id="0">
    <w:p w:rsidR="001A0C60" w:rsidRDefault="001A0C60" w:rsidP="00AD7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09A"/>
    <w:rsid w:val="001A0C60"/>
    <w:rsid w:val="001F109A"/>
    <w:rsid w:val="00211D98"/>
    <w:rsid w:val="004261F1"/>
    <w:rsid w:val="0050333C"/>
    <w:rsid w:val="00551FF9"/>
    <w:rsid w:val="005938A4"/>
    <w:rsid w:val="005967D0"/>
    <w:rsid w:val="005D4C5D"/>
    <w:rsid w:val="0081291C"/>
    <w:rsid w:val="008268C4"/>
    <w:rsid w:val="00831A03"/>
    <w:rsid w:val="0093001A"/>
    <w:rsid w:val="00947207"/>
    <w:rsid w:val="009B646B"/>
    <w:rsid w:val="00AD78BE"/>
    <w:rsid w:val="00B3176F"/>
    <w:rsid w:val="00BC2E96"/>
    <w:rsid w:val="00BD0514"/>
    <w:rsid w:val="00BF4FCD"/>
    <w:rsid w:val="00C91CCA"/>
    <w:rsid w:val="00C94883"/>
    <w:rsid w:val="00CD7245"/>
    <w:rsid w:val="00EB286C"/>
    <w:rsid w:val="00EE2C38"/>
    <w:rsid w:val="00F65A58"/>
    <w:rsid w:val="00FB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B6423C"/>
  <w15:chartTrackingRefBased/>
  <w15:docId w15:val="{5E4F6C90-010C-4B30-A161-23079701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78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8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78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78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78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</dc:creator>
  <cp:keywords/>
  <dc:description/>
  <cp:lastModifiedBy>dell</cp:lastModifiedBy>
  <cp:revision>18</cp:revision>
  <dcterms:created xsi:type="dcterms:W3CDTF">2024-03-06T09:23:00Z</dcterms:created>
  <dcterms:modified xsi:type="dcterms:W3CDTF">2025-09-18T07:20:00Z</dcterms:modified>
</cp:coreProperties>
</file>